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D3AA" w14:textId="77777777" w:rsidR="00662827" w:rsidRPr="00E669E3" w:rsidRDefault="00000000">
      <w:pPr>
        <w:wordWrap w:val="0"/>
        <w:rPr>
          <w:rFonts w:ascii="Times New Roman" w:eastAsia="黑体" w:hAnsi="Times New Roman"/>
          <w:sz w:val="32"/>
          <w:szCs w:val="32"/>
        </w:rPr>
      </w:pPr>
      <w:r w:rsidRPr="00E669E3">
        <w:rPr>
          <w:rFonts w:ascii="Times New Roman" w:eastAsia="黑体" w:hAnsi="Times New Roman" w:hint="eastAsia"/>
          <w:sz w:val="32"/>
          <w:szCs w:val="32"/>
        </w:rPr>
        <w:t>附件</w:t>
      </w:r>
    </w:p>
    <w:p w14:paraId="0E568E97" w14:textId="77777777" w:rsidR="00662827" w:rsidRPr="00E669E3" w:rsidRDefault="00000000">
      <w:pPr>
        <w:wordWrap w:val="0"/>
        <w:jc w:val="center"/>
        <w:rPr>
          <w:rFonts w:ascii="方正小标宋简体" w:eastAsia="方正小标宋简体" w:hAnsi="方正小标宋简体" w:cs="方正小标宋简体" w:hint="eastAsia"/>
        </w:rPr>
      </w:pPr>
      <w:r w:rsidRPr="00E669E3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安徽省通航控股集团有限公司2025年第二批次社会招聘岗位条件</w:t>
      </w:r>
    </w:p>
    <w:tbl>
      <w:tblPr>
        <w:tblW w:w="5657" w:type="pct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945"/>
        <w:gridCol w:w="957"/>
        <w:gridCol w:w="807"/>
        <w:gridCol w:w="6716"/>
        <w:gridCol w:w="4600"/>
      </w:tblGrid>
      <w:tr w:rsidR="00E669E3" w:rsidRPr="00E669E3" w14:paraId="7EE26336" w14:textId="77777777">
        <w:trPr>
          <w:trHeight w:val="862"/>
          <w:tblHeader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8C51" w14:textId="77777777" w:rsidR="00662827" w:rsidRPr="00E669E3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C591" w14:textId="77777777" w:rsidR="00662827" w:rsidRPr="00E669E3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需求</w:t>
            </w: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单位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7A4" w14:textId="77777777" w:rsidR="00662827" w:rsidRPr="00E669E3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岗位</w:t>
            </w: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名称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718F" w14:textId="77777777" w:rsidR="00662827" w:rsidRPr="00E669E3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计划</w:t>
            </w: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D697" w14:textId="77777777" w:rsidR="00662827" w:rsidRPr="00E669E3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任职条件（学历层次，专业等）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730D" w14:textId="77777777" w:rsidR="00662827" w:rsidRPr="00E669E3" w:rsidRDefault="00000000">
            <w:pPr>
              <w:widowControl/>
              <w:wordWrap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E669E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岗位职责</w:t>
            </w:r>
          </w:p>
        </w:tc>
      </w:tr>
      <w:tr w:rsidR="00E669E3" w:rsidRPr="00E669E3" w14:paraId="2740CF75" w14:textId="77777777">
        <w:trPr>
          <w:trHeight w:val="224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E42E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745F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合规部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C0CC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合规部副部长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5886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C5D6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1.年龄不超过45周岁（含）。</w:t>
            </w:r>
          </w:p>
          <w:p w14:paraId="5ECA5272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2.研究生及以上学历，法学类专业，具有法律职业资格A证。</w:t>
            </w:r>
          </w:p>
          <w:p w14:paraId="46B4673A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3.中共党员。</w:t>
            </w:r>
          </w:p>
          <w:p w14:paraId="601DCA65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具有5年及以上法律及风控合规相关工作经验，且满足下列条件之一：（1）各级党政机关、事业单位正科级及以上职务任职3年及以上；（2）省属国有企业总部部门相当层级管理岗位（相当于党政机关、事业单位正科级及以上职务）任职3年及以上；（3）其他具有相当规模企业报名人员应在法律、合规部门负责人及以上管理岗位任职3年及以上。</w:t>
            </w:r>
          </w:p>
          <w:p w14:paraId="29F9A69C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5.熟悉国有企业工作规则及公司法、民法典、劳动法等相关法律法规，尤其是通航行业法律法规。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71F3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1.负责落实合规管理体系、内部控制体系建设、风险管理、内部审计、法务相关管理工作。</w:t>
            </w:r>
          </w:p>
          <w:p w14:paraId="4EA9A9F3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2.牵头建立健全公司规章制度体系，起草、审查和修改公司各类规章制度及合同、协议，做好合同管理工作。</w:t>
            </w:r>
          </w:p>
          <w:p w14:paraId="7B2C0CB6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3.为集团及子公司重要经营事项提供法律咨询，为集团重大经营决策提供法律论证和法律保障，处理各类法律纠纷和重大风险事件。</w:t>
            </w:r>
          </w:p>
          <w:p w14:paraId="3F37B630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4.牵头完成省国资委开展的相关专项工作任务，起草、撰写、报送各类专项工作报告、总结等。</w:t>
            </w:r>
          </w:p>
          <w:p w14:paraId="6C6A5F7D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5.牵头做好集团内部审计工作。</w:t>
            </w:r>
          </w:p>
        </w:tc>
      </w:tr>
      <w:tr w:rsidR="00E669E3" w:rsidRPr="00E669E3" w14:paraId="7AC42B79" w14:textId="77777777">
        <w:trPr>
          <w:trHeight w:val="1711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3EF0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DD71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安徽通航飞行服务有限公司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524C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低空飞行服务运行管理岗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3EF4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FC72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</w:p>
          <w:p w14:paraId="09F460C7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2.本科及以上学历，第一学历为空中交通管理专业</w:t>
            </w:r>
            <w:proofErr w:type="gramStart"/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(管制方向)</w:t>
            </w:r>
            <w:proofErr w:type="gramEnd"/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</w:p>
          <w:p w14:paraId="0D27C28F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3.持有民用航空空中交通管制员执照（曾进行过有效期签注）。</w:t>
            </w:r>
          </w:p>
          <w:p w14:paraId="1A73A8EE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4.具有军民航管制从业经验，熟悉空管法规和通航运行规章。</w:t>
            </w:r>
          </w:p>
          <w:p w14:paraId="4DFD7BCC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5.能参与飞行服务站7*24小时轮转值班。</w:t>
            </w:r>
          </w:p>
          <w:p w14:paraId="542BD8D2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6.服从岗位调剂，服从省内异地派遣。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E2B8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1.参与飞行服务站轮转值班。</w:t>
            </w:r>
          </w:p>
          <w:p w14:paraId="0213FB7A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2.负责地市低空飞行服务站组筹建工作、运行管理。</w:t>
            </w:r>
          </w:p>
          <w:p w14:paraId="488D450E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3.负责地市低空飞行服务站“军、民、地”协同关系建立。</w:t>
            </w:r>
          </w:p>
          <w:p w14:paraId="13606D9E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4.完成领导交办的其他任务。</w:t>
            </w:r>
          </w:p>
        </w:tc>
      </w:tr>
      <w:tr w:rsidR="00E669E3" w:rsidRPr="00E669E3" w14:paraId="6A1F2540" w14:textId="77777777">
        <w:trPr>
          <w:trHeight w:val="2147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0D87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3431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A190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低空飞行服务运行维护岗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7CAD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C456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1.年龄不超过35周岁（含）。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2.本科及以上学历，第一学历为电子信息类、自动化类、通信类、计算机类等相关专业。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3.具有3年及以上军用或民用航空行业相关工作经验，负责过空中交通管理系统设备的建设和运行维护工作。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4.持有民用航空电信人员执照者优先。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5.能参与飞行服务站7*24小时轮转值班。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6.服从岗位调剂，服从省内异地派遣。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7470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1.承担飞行服务站日常信息网络通信、数据处理与传输的技术支持与保障工作。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2.承担飞行服务站飞行服务系统、通信监视系统、远程塔台等设备的日常运行维护和技术支持工作。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3.承担飞行服务站设备系统的技术更新、升级改造及新项目开发建设等工作。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4.完成领导交办的其他任务。</w:t>
            </w:r>
          </w:p>
        </w:tc>
      </w:tr>
      <w:tr w:rsidR="00E669E3" w:rsidRPr="00E669E3" w14:paraId="573702A4" w14:textId="77777777">
        <w:trPr>
          <w:trHeight w:val="2751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ACB1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4EB4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92F7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业务拓展及市场规划岗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00E3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A54D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1.年龄不超过35周岁（含）。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2.本科及以上学历，专业不限。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3.具有3年及以上交通运输行业市场销售经验，有对接省、市等政府相关部门，推动项目、政策落地的案例，需提供已完成的项目案例。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4.具有市场规划相关经验和文字功底，可独立制定公司或部门的市场发展规划，需提供已完成的规划方案。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5.具有较强的客户拓展和维护能力，语言逻辑能力表达较强，具备独立完成项目投标文件的编写能力，熟练进行线上、线下投标相关工作的操作。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6.服从岗位调剂，服从省内异地派遣。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B2FC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1.负责行业应用市场开拓，客户开发与维护，完成公司下达的业绩指标。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2.负责推进落实由集团和公司开发的相关项目。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3.负责业务对接、合同签署、项目交付、回款等。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4.负责制定公司的业务发展规划并执行。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5.完成领导交办的其他任务。</w:t>
            </w:r>
          </w:p>
        </w:tc>
      </w:tr>
      <w:tr w:rsidR="00E669E3" w:rsidRPr="00E669E3" w14:paraId="6589EBFC" w14:textId="77777777">
        <w:trPr>
          <w:trHeight w:val="186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C545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DA0E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界首市新阳通用机场管理有限公司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6A5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管制员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75A7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9899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2.本科及以上学历，空中交通管理相关专业优先。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3.具有1年及以上塔台飞行指挥工作经验。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4.持有有效的《民用航空人员体检合格证》。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5.持有民航机场管制执照且执照在注册有效期内，同时持飞行服务执照或情报执照者优先。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AA16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1.负责机场塔台飞行计划处理，军民航空管部门动态通报。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2.负责机场塔台管制指挥，为驻场航司（校）提供飞行服务保障。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3.完成领导交办的其他任务。</w:t>
            </w:r>
          </w:p>
        </w:tc>
      </w:tr>
      <w:tr w:rsidR="00E669E3" w:rsidRPr="00E669E3" w14:paraId="6D2F043D" w14:textId="77777777">
        <w:trPr>
          <w:trHeight w:val="216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9B81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A44A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17F8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通导员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D866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41A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2.本科及以上学历，电子通信工程、通信工程、计算机类相关专业。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3.具有1年及以上机场通信导航工作经验。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4.持有空管电信人员执照（无线电台、语音记录仪等）且执照在注册有效期内。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D809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1.负责机场弱电设备维护、维修，保障机场弱电设备正常运行。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2.保障机场的有线与无线通信正常工作。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3.负责甚高频电台、ADS-B、语音记录仪、GPS时钟、UPS不间断电源等通信设备的维护工作。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4.负责本专业人员的业务培训，并制定年度培训计划。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5.完成领导交办的其他任务。</w:t>
            </w:r>
          </w:p>
        </w:tc>
      </w:tr>
      <w:tr w:rsidR="00E669E3" w:rsidRPr="00E669E3" w14:paraId="30CC757F" w14:textId="77777777">
        <w:trPr>
          <w:trHeight w:val="136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A3EF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A9CD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F253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气象员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ED12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9C53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2.本科及以上学历，气象学相关专业优先。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3.持有民航气象观测执照。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4.同时持有民航气象预报执照优先。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544" w14:textId="77777777" w:rsidR="00662827" w:rsidRPr="00E669E3" w:rsidRDefault="00000000">
            <w:pPr>
              <w:widowControl/>
              <w:wordWrap w:val="0"/>
              <w:spacing w:line="24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1.负责机场区域内气象业务运行保障工作。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2.收集各类天气资料，记录和编发机场天气报告，向航空气象用户提供航空气象情报服务。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3.完成领导交办的其他任务。</w:t>
            </w:r>
          </w:p>
        </w:tc>
      </w:tr>
      <w:tr w:rsidR="00E669E3" w:rsidRPr="00E669E3" w14:paraId="42198902" w14:textId="77777777">
        <w:trPr>
          <w:trHeight w:val="240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3E7F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8DA1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安徽省低空经济发展有限公司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4658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综合管理部副职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44D32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4BF9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2.本科及以上学历，学士学位，文学类、法学类、行政管理、工商管理专业。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3.中共党员。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4.具有3年及以上党政机关或国有企业办公室、综合管理等相关工作经验。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5.具有良好的综合文字能力和沟通协调能力，熟悉公文写作。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6.具有汽车C1驾照；能够接受频繁出差。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A676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负责统筹各类行政事务、党建工作等综合事务。</w:t>
            </w:r>
          </w:p>
        </w:tc>
      </w:tr>
      <w:tr w:rsidR="00E669E3" w:rsidRPr="00E669E3" w14:paraId="4728A924" w14:textId="77777777">
        <w:trPr>
          <w:trHeight w:val="250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7328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2AB7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7744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市场拓展部副职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5E480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CE3C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1.年龄不超过45周岁（含）。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2.专科及以上学历，专业不限。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3.具有1年及以上独立操作低空产业、通用航空运营或基础设施投资项目等相关工作经验，能够有效地推动低空场景业务的开展。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4.具有较强的市场开拓能力和沟通协调能力。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5.熟悉项目运作和政府客户服务，有招投标工作经验，有相应的实务业绩。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6.具有无人机行业从业经验者优先。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7.具有汽车C1驾照；能够接受频繁出差。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4407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负责制定营销策略、开拓政府/企业客户、组织行业展会、品牌推广、市场拓展、低空应用场景开发、运营及推广、投标管理等。</w:t>
            </w:r>
          </w:p>
        </w:tc>
      </w:tr>
      <w:tr w:rsidR="00E669E3" w:rsidRPr="00E669E3" w14:paraId="5061F059" w14:textId="77777777">
        <w:trPr>
          <w:trHeight w:val="2309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4BBD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B573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AC4B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市场拓展部专员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16C9A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1172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2.专科及以上学历，专业不限。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3.具有1年及以上通用航空、低空经济、市政基础设施、房地产开发、建设工程等相关行业市场拓展工作经验。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4.沟通协调能力强，熟练使用各类办公软件，熟悉标书制作、政府采购和合同事务。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5.具有操作低空产业运营或交通基础设施投资项目经验者优先。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6.具有汽车C1驾照；能够接受频繁出差。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7140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负责客户对接、投标管理，合同管理、回款管理、数据收集分析、售后支持等。</w:t>
            </w:r>
          </w:p>
        </w:tc>
      </w:tr>
      <w:tr w:rsidR="00E669E3" w:rsidRPr="00E669E3" w14:paraId="7A5F8A64" w14:textId="77777777">
        <w:trPr>
          <w:trHeight w:val="1831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07D3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5890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7162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运营支持部副职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BCABF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1319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1.年龄不超过45周岁（含）。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2.专科及以上学历，专业不限。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3.具有5年及以上投资管理或运营管理工作经验，参与2个及以上基础设施建设项目投资或项目运营。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4.熟悉通用航空、低空经济行业，具有2年及以上军民航协同运行工作经验者优先。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5.具有汽车C1驾照；能够接受频繁出差。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3013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负责监督项目执行、风险评估、空域申请协调、飞行计划申报、低空基础设施建设前期规划和工程建设，分析低空管控平台、飞行器、场景、通导监气象等领域的技术趋势、协同挖掘应用场景、支持公司战略决策等。</w:t>
            </w:r>
          </w:p>
        </w:tc>
      </w:tr>
      <w:tr w:rsidR="00662827" w:rsidRPr="00E669E3" w14:paraId="0230ECCF" w14:textId="77777777">
        <w:trPr>
          <w:trHeight w:val="2120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318F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5A7D" w14:textId="77777777" w:rsidR="00662827" w:rsidRPr="00E669E3" w:rsidRDefault="00662827"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5FA9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技术专员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EC691" w14:textId="77777777" w:rsidR="00662827" w:rsidRPr="00E669E3" w:rsidRDefault="00000000">
            <w:pPr>
              <w:widowControl/>
              <w:wordWrap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951D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1.年龄不超过40周岁（含）。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2.本科及以上学历，学士学位，航空航天类专业优先。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3.持CAAC无人机执照，2年及以上实操经验，熟悉多旋翼/固定翼等各种机型。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4.熟悉低空飞行服务系统、无人机管控系统运行。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5.具有通用航空产业投资、低空产业运营等相关工作经验优先。</w:t>
            </w: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6.具有汽车C1驾照；能够接受频繁出差。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1316" w14:textId="77777777" w:rsidR="00662827" w:rsidRPr="00E669E3" w:rsidRDefault="00000000">
            <w:pPr>
              <w:widowControl/>
              <w:wordWrap w:val="0"/>
              <w:spacing w:line="260" w:lineRule="exac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E669E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负责研究分析低空应用场景拓展。设备调试、飞行任务执行、数据采集及设备维护，运营无人机管控系统等。</w:t>
            </w:r>
          </w:p>
        </w:tc>
      </w:tr>
    </w:tbl>
    <w:p w14:paraId="6362B001" w14:textId="77777777" w:rsidR="00662827" w:rsidRPr="00E669E3" w:rsidRDefault="00662827"/>
    <w:sectPr w:rsidR="00662827" w:rsidRPr="00E669E3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81ED" w14:textId="77777777" w:rsidR="00766510" w:rsidRDefault="00766510" w:rsidP="00E669E3">
      <w:r>
        <w:separator/>
      </w:r>
    </w:p>
  </w:endnote>
  <w:endnote w:type="continuationSeparator" w:id="0">
    <w:p w14:paraId="32A47672" w14:textId="77777777" w:rsidR="00766510" w:rsidRDefault="00766510" w:rsidP="00E6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C853" w14:textId="77777777" w:rsidR="00766510" w:rsidRDefault="00766510" w:rsidP="00E669E3">
      <w:r>
        <w:separator/>
      </w:r>
    </w:p>
  </w:footnote>
  <w:footnote w:type="continuationSeparator" w:id="0">
    <w:p w14:paraId="2AAFC70F" w14:textId="77777777" w:rsidR="00766510" w:rsidRDefault="00766510" w:rsidP="00E6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41292"/>
    <w:multiLevelType w:val="singleLevel"/>
    <w:tmpl w:val="4654129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2809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5F2ADD"/>
    <w:rsid w:val="00155CCC"/>
    <w:rsid w:val="002A1F18"/>
    <w:rsid w:val="00662827"/>
    <w:rsid w:val="007122EF"/>
    <w:rsid w:val="00766510"/>
    <w:rsid w:val="00776233"/>
    <w:rsid w:val="00836F55"/>
    <w:rsid w:val="008C126F"/>
    <w:rsid w:val="009C2157"/>
    <w:rsid w:val="009F0C31"/>
    <w:rsid w:val="00B4337A"/>
    <w:rsid w:val="00E1413E"/>
    <w:rsid w:val="00E669E3"/>
    <w:rsid w:val="23982608"/>
    <w:rsid w:val="3A5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1C43F0"/>
  <w15:docId w15:val="{56BA8D9A-12EB-48B8-91D6-C3D7C5C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9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9E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6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9E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王雨晨</dc:creator>
  <cp:lastModifiedBy>leo zhou</cp:lastModifiedBy>
  <cp:revision>7</cp:revision>
  <dcterms:created xsi:type="dcterms:W3CDTF">2025-08-28T02:39:00Z</dcterms:created>
  <dcterms:modified xsi:type="dcterms:W3CDTF">2025-08-29T02:51:00Z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AB71EA94DD3F4A93A5FF1945658AEB83_11</vt:lpwstr>
  </property>
  <property fmtid="{D5CDD505-2E9C-101B-9397-08002B2CF9AE}" pid="4" name="KSOTemplateDocerSaveRecord">
    <vt:lpwstr>eyJoZGlkIjoiZTA3MzVmZmFkMzQ5YjVjYTVkODcxMTQyNmI2ZWMxMDMiLCJ1c2VySWQiOiI0MzI5NDg5NjEifQ==</vt:lpwstr>
  </property>
</Properties>
</file>